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EB" w:rsidRDefault="003F7BE7">
      <w:pPr>
        <w:rPr>
          <w:lang w:val="sr-Latn-RS"/>
        </w:rPr>
      </w:pPr>
      <w:r>
        <w:rPr>
          <w:lang w:val="sr-Latn-RS"/>
        </w:rPr>
        <w:t xml:space="preserve"> Na osnovu Rešenja o bankrostvu koje je doneo stečajni sudija Privrednog suda u Beogradu posl.br.6 St. 123/2021 od 22.12.2021.godine,a u skladu sa članovima 131,132 i 133 Zakona o stečaju i Nacionalnim standardima broj 5 – Nacionalni standard o načinu i postupku unovčenja imovine,stečajni upravnik stečajnog dužnika BOMEX EXPORT IMORT DOO BEOGRAD ( SAVSKI VENAC) – U STEČAJU,11000 Beograd-Savski Venac,ul.Gavrila Principa br.57.</w:t>
      </w:r>
    </w:p>
    <w:p w:rsidR="003F7BE7" w:rsidRDefault="003F7BE7">
      <w:pPr>
        <w:rPr>
          <w:lang w:val="sr-Latn-RS"/>
        </w:rPr>
      </w:pPr>
    </w:p>
    <w:p w:rsidR="003F7BE7" w:rsidRDefault="003F7BE7">
      <w:pPr>
        <w:rPr>
          <w:b/>
          <w:lang w:val="sr-Latn-RS"/>
        </w:rPr>
      </w:pPr>
      <w:r>
        <w:rPr>
          <w:lang w:val="sr-Latn-RS"/>
        </w:rPr>
        <w:t xml:space="preserve">                                                              </w:t>
      </w:r>
      <w:r>
        <w:rPr>
          <w:b/>
          <w:lang w:val="sr-Latn-RS"/>
        </w:rPr>
        <w:t>O G L A Š A V A</w:t>
      </w:r>
    </w:p>
    <w:p w:rsidR="003F7BE7" w:rsidRDefault="003F7BE7">
      <w:pPr>
        <w:rPr>
          <w:b/>
          <w:lang w:val="sr-Latn-RS"/>
        </w:rPr>
      </w:pPr>
      <w:r>
        <w:rPr>
          <w:b/>
          <w:lang w:val="sr-Latn-RS"/>
        </w:rPr>
        <w:t xml:space="preserve">               Prodaju nepokretne imovine stečajnog dužnika metodom javnog nadmetanja </w:t>
      </w:r>
    </w:p>
    <w:p w:rsidR="00485DFE" w:rsidRDefault="00906E36" w:rsidP="00485DFE">
      <w:pPr>
        <w:rPr>
          <w:lang w:val="sr-Latn-RS"/>
        </w:rPr>
      </w:pPr>
      <w:r>
        <w:rPr>
          <w:lang w:val="sr-Latn-RS"/>
        </w:rPr>
        <w:t xml:space="preserve"> </w:t>
      </w:r>
      <w:r w:rsidR="00485DFE">
        <w:rPr>
          <w:lang w:val="sr-Latn-RS"/>
        </w:rPr>
        <w:t>Predmet prodaje su nepokretnosti u svojini stečajnog dužnika i to:</w:t>
      </w:r>
    </w:p>
    <w:p w:rsidR="00485DFE" w:rsidRPr="003C585F" w:rsidRDefault="00184763" w:rsidP="003C585F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Trosoban stan br.14 od 138</w:t>
      </w:r>
      <w:r w:rsidR="00485DFE">
        <w:rPr>
          <w:lang w:val="sr-Latn-RS"/>
        </w:rPr>
        <w:t>m2 u Beograd</w:t>
      </w:r>
      <w:r w:rsidR="002C3EB4">
        <w:rPr>
          <w:lang w:val="sr-Latn-RS"/>
        </w:rPr>
        <w:t>u,ul. Heroja Milana Tepića br.12</w:t>
      </w:r>
      <w:bookmarkStart w:id="0" w:name="_GoBack"/>
      <w:bookmarkEnd w:id="0"/>
      <w:r w:rsidR="003C585F">
        <w:rPr>
          <w:lang w:val="sr-Latn-RS"/>
        </w:rPr>
        <w:t>,KO Savski Venac,katastarska parcela br.20633/3</w:t>
      </w:r>
    </w:p>
    <w:p w:rsidR="00485DFE" w:rsidRDefault="00485DFE" w:rsidP="00485DFE">
      <w:pPr>
        <w:pStyle w:val="ListParagraph"/>
        <w:rPr>
          <w:lang w:val="sr-Latn-RS"/>
        </w:rPr>
      </w:pPr>
      <w:r>
        <w:rPr>
          <w:lang w:val="sr-Latn-RS"/>
        </w:rPr>
        <w:t>Proce</w:t>
      </w:r>
      <w:r w:rsidR="00184763">
        <w:rPr>
          <w:lang w:val="sr-Latn-RS"/>
        </w:rPr>
        <w:t>njena vrednost navedenog trosobnog stana iznosi: 72.766.052,27</w:t>
      </w:r>
      <w:r w:rsidR="002664A8">
        <w:rPr>
          <w:lang w:val="sr-Latn-RS"/>
        </w:rPr>
        <w:t xml:space="preserve"> dinara.</w:t>
      </w:r>
    </w:p>
    <w:p w:rsidR="00184763" w:rsidRPr="00184763" w:rsidRDefault="0039368D" w:rsidP="00184763">
      <w:pPr>
        <w:pStyle w:val="ListParagraph"/>
        <w:rPr>
          <w:lang w:val="sr-Latn-RS"/>
        </w:rPr>
      </w:pPr>
      <w:r>
        <w:rPr>
          <w:lang w:val="sr-Latn-RS"/>
        </w:rPr>
        <w:t>Početna cena na javnom nadmeta</w:t>
      </w:r>
      <w:r w:rsidR="00485DFE">
        <w:rPr>
          <w:lang w:val="sr-Latn-RS"/>
        </w:rPr>
        <w:t>nju iznosi</w:t>
      </w:r>
      <w:r w:rsidR="00184763">
        <w:rPr>
          <w:lang w:val="sr-Latn-RS"/>
        </w:rPr>
        <w:t>: 36.383.026,13</w:t>
      </w:r>
      <w:r w:rsidR="003C585F">
        <w:rPr>
          <w:lang w:val="sr-Latn-RS"/>
        </w:rPr>
        <w:t xml:space="preserve"> dinara.</w:t>
      </w:r>
    </w:p>
    <w:p w:rsidR="007260F6" w:rsidRPr="00184763" w:rsidRDefault="005202DE" w:rsidP="00184763">
      <w:pPr>
        <w:pStyle w:val="ListParagraph"/>
        <w:rPr>
          <w:lang w:val="sr-Latn-RS"/>
        </w:rPr>
      </w:pPr>
      <w:r>
        <w:rPr>
          <w:lang w:val="sr-Latn-RS"/>
        </w:rPr>
        <w:t>Depozit za učešće na javnom nadmetanju u vrednosti 20</w:t>
      </w:r>
      <w:r>
        <w:t>%</w:t>
      </w:r>
      <w:r>
        <w:rPr>
          <w:lang w:val="sr-Latn-RS"/>
        </w:rPr>
        <w:t xml:space="preserve"> od procenjene vrednosti iznosi:</w:t>
      </w:r>
      <w:r w:rsidR="002664A8">
        <w:rPr>
          <w:lang w:val="sr-Latn-RS"/>
        </w:rPr>
        <w:t xml:space="preserve"> </w:t>
      </w:r>
      <w:r w:rsidR="00184763">
        <w:rPr>
          <w:lang w:val="sr-Latn-RS"/>
        </w:rPr>
        <w:t>14.553.210,45</w:t>
      </w:r>
      <w:r>
        <w:rPr>
          <w:lang w:val="sr-Latn-RS"/>
        </w:rPr>
        <w:t xml:space="preserve"> dinara</w:t>
      </w:r>
      <w:r w:rsidR="002664A8">
        <w:rPr>
          <w:lang w:val="sr-Latn-RS"/>
        </w:rPr>
        <w:t>.</w:t>
      </w:r>
    </w:p>
    <w:p w:rsidR="00906E36" w:rsidRDefault="00184763" w:rsidP="007260F6">
      <w:pPr>
        <w:rPr>
          <w:lang w:val="sr-Latn-RS"/>
        </w:rPr>
      </w:pPr>
      <w:r>
        <w:rPr>
          <w:lang w:val="sr-Latn-RS"/>
        </w:rPr>
        <w:t xml:space="preserve">      </w:t>
      </w:r>
    </w:p>
    <w:p w:rsidR="00906E36" w:rsidRDefault="00906E36" w:rsidP="007260F6">
      <w:pPr>
        <w:rPr>
          <w:lang w:val="sr-Latn-RS"/>
        </w:rPr>
      </w:pPr>
      <w:r>
        <w:rPr>
          <w:lang w:val="sr-Latn-RS"/>
        </w:rPr>
        <w:t>Pravo učešća imaju sva pravna i fizička lica koja:</w:t>
      </w:r>
    </w:p>
    <w:p w:rsidR="00906E36" w:rsidRDefault="002664A8" w:rsidP="00906E36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Nakon dobijanja profakture</w:t>
      </w:r>
      <w:r w:rsidR="00906E36">
        <w:rPr>
          <w:lang w:val="sr-Latn-RS"/>
        </w:rPr>
        <w:t>,izvrše uplatu radi ot</w:t>
      </w:r>
      <w:r w:rsidR="006D3C8C">
        <w:rPr>
          <w:lang w:val="sr-Latn-RS"/>
        </w:rPr>
        <w:t>kupa prodajne dokumentacije u iz</w:t>
      </w:r>
      <w:r w:rsidR="005D3BCC">
        <w:rPr>
          <w:lang w:val="sr-Latn-RS"/>
        </w:rPr>
        <w:t>nosu od 30</w:t>
      </w:r>
      <w:r w:rsidR="00184763">
        <w:rPr>
          <w:lang w:val="sr-Latn-RS"/>
        </w:rPr>
        <w:t>0.000,00 dinara za trosoban stan br.14</w:t>
      </w:r>
      <w:r w:rsidR="00906E36">
        <w:rPr>
          <w:lang w:val="sr-Latn-RS"/>
        </w:rPr>
        <w:t xml:space="preserve"> u vlasništvu stečajnog dužnika u Beogradu</w:t>
      </w:r>
      <w:r w:rsidR="00184763">
        <w:rPr>
          <w:lang w:val="sr-Latn-RS"/>
        </w:rPr>
        <w:t>,ul.Heroja Milana Tepića br.12,uvećanu za 20%</w:t>
      </w:r>
      <w:r w:rsidR="003C585F">
        <w:rPr>
          <w:lang w:val="sr-Latn-RS"/>
        </w:rPr>
        <w:t xml:space="preserve"> PDV-a.</w:t>
      </w:r>
    </w:p>
    <w:p w:rsidR="006D3C8C" w:rsidRPr="003C585F" w:rsidRDefault="003C585F" w:rsidP="003C585F">
      <w:pPr>
        <w:rPr>
          <w:lang w:val="sr-Latn-RS"/>
        </w:rPr>
      </w:pPr>
      <w:r>
        <w:rPr>
          <w:lang w:val="sr-Latn-RS"/>
        </w:rPr>
        <w:t xml:space="preserve">           </w:t>
      </w:r>
      <w:r w:rsidRPr="003C585F">
        <w:rPr>
          <w:lang w:val="sr-Latn-RS"/>
        </w:rPr>
        <w:t xml:space="preserve"> </w:t>
      </w:r>
      <w:r w:rsidR="006D3C8C" w:rsidRPr="003C585F">
        <w:rPr>
          <w:lang w:val="sr-Latn-RS"/>
        </w:rPr>
        <w:t>Profaktura se moze preuzeti svakoga</w:t>
      </w:r>
      <w:r w:rsidR="003E2949" w:rsidRPr="003C585F">
        <w:rPr>
          <w:lang w:val="sr-Latn-RS"/>
        </w:rPr>
        <w:t xml:space="preserve"> radnog</w:t>
      </w:r>
      <w:r w:rsidR="006D3C8C" w:rsidRPr="003C585F">
        <w:rPr>
          <w:lang w:val="sr-Latn-RS"/>
        </w:rPr>
        <w:t xml:space="preserve"> dana</w:t>
      </w:r>
      <w:r>
        <w:rPr>
          <w:lang w:val="sr-Latn-RS"/>
        </w:rPr>
        <w:t xml:space="preserve"> u </w:t>
      </w:r>
      <w:r w:rsidR="005D3BCC">
        <w:rPr>
          <w:lang w:val="sr-Latn-RS"/>
        </w:rPr>
        <w:t>periodu od 10-14,00 časova</w:t>
      </w:r>
      <w:r>
        <w:rPr>
          <w:lang w:val="sr-Latn-RS"/>
        </w:rPr>
        <w:t xml:space="preserve"> </w:t>
      </w:r>
      <w:r w:rsidR="006D3C8C" w:rsidRPr="003C585F">
        <w:rPr>
          <w:lang w:val="sr-Latn-RS"/>
        </w:rPr>
        <w:t>Beog</w:t>
      </w:r>
      <w:r w:rsidR="005D3BCC">
        <w:rPr>
          <w:lang w:val="sr-Latn-RS"/>
        </w:rPr>
        <w:t>radu,ul Jove Ilića br.25 lokal.br.1</w:t>
      </w:r>
      <w:r w:rsidR="006D3C8C" w:rsidRPr="003C585F">
        <w:rPr>
          <w:lang w:val="sr-Latn-RS"/>
        </w:rPr>
        <w:t>.Rok za ot</w:t>
      </w:r>
      <w:r w:rsidR="005D3BCC">
        <w:rPr>
          <w:lang w:val="sr-Latn-RS"/>
        </w:rPr>
        <w:t>kup prodajne dokumentacije je 10.11</w:t>
      </w:r>
      <w:r w:rsidR="006D3C8C" w:rsidRPr="003C585F">
        <w:rPr>
          <w:lang w:val="sr-Latn-RS"/>
        </w:rPr>
        <w:t>.2023.godine</w:t>
      </w:r>
    </w:p>
    <w:p w:rsidR="006D3C8C" w:rsidRDefault="006D3C8C" w:rsidP="006D3C8C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Uplate depozita na tekući račun stečajnog dužnika br. </w:t>
      </w:r>
      <w:r w:rsidR="00774BB7">
        <w:rPr>
          <w:b/>
          <w:lang w:val="sr-Latn-RS"/>
        </w:rPr>
        <w:t>265-6530310001</w:t>
      </w:r>
      <w:r w:rsidR="00F2267B">
        <w:rPr>
          <w:b/>
          <w:lang w:val="sr-Latn-RS"/>
        </w:rPr>
        <w:t>1</w:t>
      </w:r>
      <w:r w:rsidR="00774BB7">
        <w:rPr>
          <w:b/>
          <w:lang w:val="sr-Latn-RS"/>
        </w:rPr>
        <w:t xml:space="preserve">13-18 </w:t>
      </w:r>
      <w:r w:rsidR="00774BB7">
        <w:rPr>
          <w:lang w:val="sr-Latn-RS"/>
        </w:rPr>
        <w:t xml:space="preserve">kod Raiffeisen bank AD Beograd.Rok </w:t>
      </w:r>
      <w:r w:rsidR="003C585F">
        <w:rPr>
          <w:lang w:val="sr-Latn-RS"/>
        </w:rPr>
        <w:t>za</w:t>
      </w:r>
      <w:r w:rsidR="005D3BCC">
        <w:rPr>
          <w:lang w:val="sr-Latn-RS"/>
        </w:rPr>
        <w:t xml:space="preserve"> uplatu depozita je 10.11.2023. </w:t>
      </w:r>
      <w:r w:rsidR="00774BB7">
        <w:rPr>
          <w:lang w:val="sr-Latn-RS"/>
        </w:rPr>
        <w:t>godine</w:t>
      </w:r>
    </w:p>
    <w:p w:rsidR="00774BB7" w:rsidRDefault="00774BB7" w:rsidP="006D3C8C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Potpiše izjavu o gubitku</w:t>
      </w:r>
      <w:r w:rsidR="003E2949">
        <w:rPr>
          <w:lang w:val="sr-Latn-RS"/>
        </w:rPr>
        <w:t xml:space="preserve"> </w:t>
      </w:r>
      <w:r>
        <w:rPr>
          <w:lang w:val="sr-Latn-RS"/>
        </w:rPr>
        <w:t>prava na vraćanje depozita.Izjava čini sastavni deo prodajne dokumentacije.</w:t>
      </w:r>
    </w:p>
    <w:p w:rsidR="003E2949" w:rsidRDefault="003E2949" w:rsidP="003E2949">
      <w:pPr>
        <w:rPr>
          <w:b/>
          <w:lang w:val="sr-Latn-RS"/>
        </w:rPr>
      </w:pPr>
      <w:r>
        <w:rPr>
          <w:b/>
          <w:lang w:val="sr-Latn-RS"/>
        </w:rPr>
        <w:t>Javno nadme</w:t>
      </w:r>
      <w:r w:rsidR="003C585F">
        <w:rPr>
          <w:b/>
          <w:lang w:val="sr-Latn-RS"/>
        </w:rPr>
        <w:t>tanj</w:t>
      </w:r>
      <w:r w:rsidR="005D3BCC">
        <w:rPr>
          <w:b/>
          <w:lang w:val="sr-Latn-RS"/>
        </w:rPr>
        <w:t>e održaće se dana 14.11.2023.godine u 13h</w:t>
      </w:r>
      <w:r w:rsidR="00F2267B">
        <w:rPr>
          <w:b/>
          <w:lang w:val="sr-Latn-RS"/>
        </w:rPr>
        <w:t xml:space="preserve"> časova u Beogradu</w:t>
      </w:r>
      <w:r w:rsidR="005D3BCC">
        <w:rPr>
          <w:b/>
          <w:lang w:val="sr-Latn-RS"/>
        </w:rPr>
        <w:t>,ul.Jove Ilića br.25,lokal br.1.</w:t>
      </w:r>
    </w:p>
    <w:p w:rsidR="003E2949" w:rsidRDefault="003E2949" w:rsidP="003E2949">
      <w:pPr>
        <w:rPr>
          <w:b/>
          <w:lang w:val="sr-Latn-RS"/>
        </w:rPr>
      </w:pPr>
    </w:p>
    <w:p w:rsidR="003E2949" w:rsidRDefault="003E2949" w:rsidP="003E2949">
      <w:pPr>
        <w:rPr>
          <w:b/>
          <w:lang w:val="sr-Latn-RS"/>
        </w:rPr>
      </w:pPr>
    </w:p>
    <w:p w:rsidR="003E2949" w:rsidRDefault="003E2949" w:rsidP="003E2949">
      <w:pPr>
        <w:rPr>
          <w:lang w:val="sr-Latn-RS"/>
        </w:rPr>
      </w:pPr>
      <w:r>
        <w:rPr>
          <w:lang w:val="sr-Latn-RS"/>
        </w:rPr>
        <w:t>Nakon uplate depozita, a na</w:t>
      </w:r>
      <w:r w:rsidR="003C585F">
        <w:rPr>
          <w:lang w:val="sr-Latn-RS"/>
        </w:rPr>
        <w:t>jk</w:t>
      </w:r>
      <w:r w:rsidR="005D3BCC">
        <w:rPr>
          <w:lang w:val="sr-Latn-RS"/>
        </w:rPr>
        <w:t>asnije zaključno sa 10.11.2023.</w:t>
      </w:r>
      <w:r>
        <w:rPr>
          <w:lang w:val="sr-Latn-RS"/>
        </w:rPr>
        <w:t>godine,potencijalni kupci radi pravov</w:t>
      </w:r>
      <w:r w:rsidR="002664A8">
        <w:rPr>
          <w:lang w:val="sr-Latn-RS"/>
        </w:rPr>
        <w:t>rem</w:t>
      </w:r>
      <w:r>
        <w:rPr>
          <w:lang w:val="sr-Latn-RS"/>
        </w:rPr>
        <w:t xml:space="preserve">ene evidencije,moraju predati </w:t>
      </w:r>
      <w:r w:rsidR="000E1FBC">
        <w:rPr>
          <w:lang w:val="sr-Latn-RS"/>
        </w:rPr>
        <w:t>stečajnom upravniku sledeće:</w:t>
      </w:r>
    </w:p>
    <w:p w:rsidR="000E1FBC" w:rsidRDefault="000E1FBC" w:rsidP="000E1FBC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Prijavu za učešće na javnom nadmetanju</w:t>
      </w:r>
    </w:p>
    <w:p w:rsidR="000E1FBC" w:rsidRDefault="000E1FBC" w:rsidP="000E1FBC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Dokaz o uplati depozita</w:t>
      </w:r>
    </w:p>
    <w:p w:rsidR="000E1FBC" w:rsidRDefault="000E1FBC" w:rsidP="000E1FBC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Potpisanu izjavu o gubitku prava na povraćaj depozita</w:t>
      </w:r>
    </w:p>
    <w:p w:rsidR="000E1FBC" w:rsidRDefault="000E1FBC" w:rsidP="000E1FBC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lastRenderedPageBreak/>
        <w:t>Izvod iz registra privrednih subjekata i OP obrazac,ako se kao potencijalni kupac prijavljuje pravno lice</w:t>
      </w:r>
    </w:p>
    <w:p w:rsidR="0068276A" w:rsidRDefault="000E1FBC" w:rsidP="000E1FBC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Ovlašćenje za zastupanje,ukoliko javnom nadmetanju ne prisustvuje potencijalni kupac lično (za fizička lica) ili zakonski zastupnik</w:t>
      </w:r>
      <w:r w:rsidR="002664A8">
        <w:rPr>
          <w:lang w:val="sr-Latn-RS"/>
        </w:rPr>
        <w:t xml:space="preserve"> (</w:t>
      </w:r>
      <w:r>
        <w:rPr>
          <w:lang w:val="sr-Latn-RS"/>
        </w:rPr>
        <w:t xml:space="preserve"> pravna lica).</w:t>
      </w:r>
    </w:p>
    <w:p w:rsidR="0068276A" w:rsidRDefault="0068276A" w:rsidP="0068276A">
      <w:pPr>
        <w:pStyle w:val="ListParagraph"/>
        <w:rPr>
          <w:lang w:val="sr-Latn-RS"/>
        </w:rPr>
      </w:pPr>
    </w:p>
    <w:p w:rsidR="000E1FBC" w:rsidRDefault="000E1FBC" w:rsidP="0068276A">
      <w:pPr>
        <w:rPr>
          <w:lang w:val="sr-Latn-RS"/>
        </w:rPr>
      </w:pPr>
      <w:r w:rsidRPr="0068276A">
        <w:rPr>
          <w:lang w:val="sr-Latn-RS"/>
        </w:rPr>
        <w:t xml:space="preserve"> Registracija učesnika počinje dva sata pre početka javnog nadmet</w:t>
      </w:r>
      <w:r w:rsidR="0068276A" w:rsidRPr="0068276A">
        <w:rPr>
          <w:lang w:val="sr-Latn-RS"/>
        </w:rPr>
        <w:t>anja,a završava se 10 minuta pre   početka javnog nadmetanja.</w:t>
      </w:r>
    </w:p>
    <w:p w:rsidR="0068276A" w:rsidRDefault="0068276A" w:rsidP="0068276A">
      <w:pPr>
        <w:rPr>
          <w:lang w:val="sr-Latn-RS"/>
        </w:rPr>
      </w:pPr>
      <w:r>
        <w:rPr>
          <w:lang w:val="sr-Latn-RS"/>
        </w:rPr>
        <w:t>Stečajni upravnik ili komisija koju formira stečajni upravnik sprovodi javno nadmetanje tako što:</w:t>
      </w:r>
    </w:p>
    <w:p w:rsidR="0068276A" w:rsidRDefault="0068276A" w:rsidP="0068276A">
      <w:pPr>
        <w:pStyle w:val="ListParagraph"/>
        <w:numPr>
          <w:ilvl w:val="0"/>
          <w:numId w:val="5"/>
        </w:numPr>
        <w:rPr>
          <w:lang w:val="sr-Latn-RS"/>
        </w:rPr>
      </w:pPr>
      <w:r w:rsidRPr="0068276A">
        <w:rPr>
          <w:lang w:val="sr-Latn-RS"/>
        </w:rPr>
        <w:t>Registruje lica koja imaju pravo učešća na javnom nadmetanju (imaju ovlašćenja ili su lično prisutni).</w:t>
      </w:r>
    </w:p>
    <w:p w:rsidR="0068276A" w:rsidRDefault="0068276A" w:rsidP="0068276A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Otvara javno nadmetanje čitajući pravila nadmetanja.</w:t>
      </w:r>
    </w:p>
    <w:p w:rsidR="0068276A" w:rsidRDefault="0068276A" w:rsidP="0068276A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Poziva učesnike da istaknu ponudu na oglašenu cenu,koju su spremni da plate.</w:t>
      </w:r>
    </w:p>
    <w:p w:rsidR="0068276A" w:rsidRDefault="0068276A" w:rsidP="0068276A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Održava red na javnom nadmetanju.</w:t>
      </w:r>
    </w:p>
    <w:p w:rsidR="0068276A" w:rsidRDefault="0068276A" w:rsidP="0068276A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Proglašava kupca kada nijedna druga strana ne istakne veću cenu od poslednje ponuđene</w:t>
      </w:r>
      <w:r w:rsidR="00FF4A5F">
        <w:rPr>
          <w:lang w:val="sr-Latn-RS"/>
        </w:rPr>
        <w:t xml:space="preserve"> cene.</w:t>
      </w:r>
    </w:p>
    <w:p w:rsidR="00FF4A5F" w:rsidRDefault="00FF4A5F" w:rsidP="0068276A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Potpisuje zapisnik.</w:t>
      </w:r>
    </w:p>
    <w:p w:rsidR="00FF4A5F" w:rsidRDefault="00FF4A5F" w:rsidP="00FF4A5F">
      <w:pPr>
        <w:pStyle w:val="ListParagraph"/>
        <w:rPr>
          <w:lang w:val="sr-Latn-RS"/>
        </w:rPr>
      </w:pPr>
    </w:p>
    <w:p w:rsidR="00FF4A5F" w:rsidRDefault="00FF4A5F" w:rsidP="00FF4A5F">
      <w:pPr>
        <w:pStyle w:val="ListParagraph"/>
        <w:rPr>
          <w:b/>
          <w:lang w:val="sr-Latn-RS"/>
        </w:rPr>
      </w:pPr>
      <w:r>
        <w:rPr>
          <w:b/>
          <w:lang w:val="sr-Latn-RS"/>
        </w:rPr>
        <w:t xml:space="preserve">Pozivaju se članovi Odbora poverilaca da prisustvuju javnom nadmetanju.  </w:t>
      </w:r>
    </w:p>
    <w:p w:rsidR="00FF4A5F" w:rsidRDefault="00FF4A5F" w:rsidP="00FF4A5F">
      <w:pPr>
        <w:pStyle w:val="ListParagraph"/>
        <w:rPr>
          <w:b/>
          <w:lang w:val="sr-Latn-RS"/>
        </w:rPr>
      </w:pPr>
    </w:p>
    <w:p w:rsidR="00FF4A5F" w:rsidRDefault="00FF4A5F" w:rsidP="00FF4A5F">
      <w:pPr>
        <w:pStyle w:val="ListParagraph"/>
        <w:rPr>
          <w:lang w:val="sr-Latn-RS"/>
        </w:rPr>
      </w:pPr>
      <w:r>
        <w:rPr>
          <w:lang w:val="sr-Latn-RS"/>
        </w:rPr>
        <w:t>Kupoprodajni Ugovor se potpisuje u roku</w:t>
      </w:r>
      <w:r w:rsidR="00A774A1">
        <w:rPr>
          <w:lang w:val="sr-Latn-RS"/>
        </w:rPr>
        <w:t xml:space="preserve"> od 3 dana od održavanja javnog </w:t>
      </w:r>
      <w:r>
        <w:rPr>
          <w:lang w:val="sr-Latn-RS"/>
        </w:rPr>
        <w:t>nadmetanja.Proglašeni kupac je dužan da uplati preostali iznos kupoprodajne cene u roku od 15 dana od dana potpisivanja ugovora.Ako proglašeni kupac ne potpiše zapisnik,kupoprodajni Ugovor ili ne uplati kupoprodajnu cenu u propisanim rokovima i na propisani način,kao i u svim drugim slučajevima predviđenim Izjavom o gubitku prava na vraćanje depozita,</w:t>
      </w:r>
      <w:r w:rsidR="00A774A1">
        <w:rPr>
          <w:lang w:val="sr-Latn-RS"/>
        </w:rPr>
        <w:t>gubi pravo na povraćaj depozita,a za kupca s proglašava drugi najbolji ponuđač.Drugi najbolji ponuđač ima ista prava i obaveza kao i proglašeni kupac.</w:t>
      </w:r>
    </w:p>
    <w:p w:rsidR="00A774A1" w:rsidRDefault="00A774A1" w:rsidP="00FF4A5F">
      <w:pPr>
        <w:pStyle w:val="ListParagraph"/>
        <w:rPr>
          <w:lang w:val="sr-Latn-RS"/>
        </w:rPr>
      </w:pPr>
      <w:r>
        <w:rPr>
          <w:lang w:val="sr-Latn-RS"/>
        </w:rPr>
        <w:t>Stečajni upravnik će bez odlaganja vratiti po</w:t>
      </w:r>
      <w:r w:rsidR="00A210D3">
        <w:rPr>
          <w:lang w:val="sr-Latn-RS"/>
        </w:rPr>
        <w:t>lo</w:t>
      </w:r>
      <w:r>
        <w:rPr>
          <w:lang w:val="sr-Latn-RS"/>
        </w:rPr>
        <w:t>ženi d</w:t>
      </w:r>
      <w:r w:rsidR="00A210D3">
        <w:rPr>
          <w:lang w:val="sr-Latn-RS"/>
        </w:rPr>
        <w:t>epozit svakom ponuđaču koji nije</w:t>
      </w:r>
      <w:r>
        <w:rPr>
          <w:lang w:val="sr-Latn-RS"/>
        </w:rPr>
        <w:t xml:space="preserve"> proglašen za kupca ili drugog najboljeg ponuđača u </w:t>
      </w:r>
      <w:r w:rsidR="00A210D3">
        <w:rPr>
          <w:lang w:val="sr-Latn-RS"/>
        </w:rPr>
        <w:t xml:space="preserve">roku od 8 radnih dana od dana </w:t>
      </w:r>
      <w:r>
        <w:rPr>
          <w:lang w:val="sr-Latn-RS"/>
        </w:rPr>
        <w:t xml:space="preserve"> održavanja javnog nadmetanja.</w:t>
      </w:r>
    </w:p>
    <w:p w:rsidR="00A774A1" w:rsidRDefault="00A774A1" w:rsidP="00FF4A5F">
      <w:pPr>
        <w:pStyle w:val="ListParagraph"/>
        <w:rPr>
          <w:lang w:val="sr-Latn-RS"/>
        </w:rPr>
      </w:pPr>
      <w:r>
        <w:rPr>
          <w:lang w:val="sr-Latn-RS"/>
        </w:rPr>
        <w:t>Imovina stečajnog dužnika kupuje se u viđenom stanju.</w:t>
      </w:r>
    </w:p>
    <w:p w:rsidR="00A774A1" w:rsidRDefault="00A774A1" w:rsidP="00FF4A5F">
      <w:pPr>
        <w:pStyle w:val="ListParagraph"/>
        <w:rPr>
          <w:lang w:val="sr-Latn-RS"/>
        </w:rPr>
      </w:pPr>
      <w:r>
        <w:rPr>
          <w:lang w:val="sr-Latn-RS"/>
        </w:rPr>
        <w:t>Porezi troškovi u postupku ove prodaje padaju na teret kupca.</w:t>
      </w:r>
    </w:p>
    <w:p w:rsidR="00A774A1" w:rsidRDefault="00A774A1" w:rsidP="00FF4A5F">
      <w:pPr>
        <w:pStyle w:val="ListParagraph"/>
        <w:rPr>
          <w:lang w:val="sr-Latn-RS"/>
        </w:rPr>
      </w:pPr>
      <w:r>
        <w:rPr>
          <w:lang w:val="sr-Latn-RS"/>
        </w:rPr>
        <w:t xml:space="preserve">Detaljni uslovi prodaje i postupka javnog nadmetanja sastavni su </w:t>
      </w:r>
      <w:r w:rsidR="002664A8">
        <w:rPr>
          <w:lang w:val="sr-Latn-RS"/>
        </w:rPr>
        <w:t>deo prodajne dokumentacije.</w:t>
      </w:r>
    </w:p>
    <w:p w:rsidR="002664A8" w:rsidRPr="002664A8" w:rsidRDefault="00F2267B" w:rsidP="00FF4A5F">
      <w:pPr>
        <w:pStyle w:val="ListParagraph"/>
        <w:rPr>
          <w:lang w:val="sr-Latn-RS"/>
        </w:rPr>
      </w:pPr>
      <w:r>
        <w:rPr>
          <w:lang w:val="sr-Latn-RS"/>
        </w:rPr>
        <w:t>Osoba za kontakt: S</w:t>
      </w:r>
      <w:r w:rsidR="002664A8">
        <w:rPr>
          <w:lang w:val="sr-Latn-RS"/>
        </w:rPr>
        <w:t>tečajni upravnik Draško Pašić,tel.062 8327996,meil: drasko.pasić@gmail.com</w:t>
      </w:r>
    </w:p>
    <w:p w:rsidR="00FF4A5F" w:rsidRPr="00FF4A5F" w:rsidRDefault="00FF4A5F" w:rsidP="00FF4A5F">
      <w:pPr>
        <w:pStyle w:val="ListParagraph"/>
        <w:rPr>
          <w:lang w:val="sr-Latn-RS"/>
        </w:rPr>
      </w:pPr>
    </w:p>
    <w:p w:rsidR="00FF4A5F" w:rsidRPr="0068276A" w:rsidRDefault="00FF4A5F" w:rsidP="00FF4A5F">
      <w:pPr>
        <w:pStyle w:val="ListParagraph"/>
        <w:rPr>
          <w:lang w:val="sr-Latn-RS"/>
        </w:rPr>
      </w:pPr>
    </w:p>
    <w:p w:rsidR="0068276A" w:rsidRPr="0068276A" w:rsidRDefault="0068276A" w:rsidP="0068276A">
      <w:pPr>
        <w:pStyle w:val="ListParagraph"/>
        <w:rPr>
          <w:lang w:val="sr-Latn-RS"/>
        </w:rPr>
      </w:pPr>
    </w:p>
    <w:p w:rsidR="0068276A" w:rsidRPr="000E1FBC" w:rsidRDefault="0068276A" w:rsidP="000E1FBC">
      <w:pPr>
        <w:rPr>
          <w:lang w:val="sr-Latn-RS"/>
        </w:rPr>
      </w:pPr>
    </w:p>
    <w:p w:rsidR="003E2949" w:rsidRPr="006D3C8C" w:rsidRDefault="003E2949" w:rsidP="003E2949">
      <w:pPr>
        <w:pStyle w:val="ListParagraph"/>
        <w:ind w:left="660"/>
        <w:rPr>
          <w:lang w:val="sr-Latn-RS"/>
        </w:rPr>
      </w:pPr>
    </w:p>
    <w:p w:rsidR="00906E36" w:rsidRDefault="00906E36" w:rsidP="007260F6">
      <w:pPr>
        <w:rPr>
          <w:lang w:val="sr-Latn-RS"/>
        </w:rPr>
      </w:pPr>
    </w:p>
    <w:p w:rsidR="00906E36" w:rsidRDefault="00906E36" w:rsidP="007260F6">
      <w:pPr>
        <w:rPr>
          <w:lang w:val="sr-Latn-RS"/>
        </w:rPr>
      </w:pPr>
    </w:p>
    <w:p w:rsidR="007260F6" w:rsidRDefault="007260F6" w:rsidP="007260F6">
      <w:pPr>
        <w:rPr>
          <w:lang w:val="sr-Latn-RS"/>
        </w:rPr>
      </w:pPr>
    </w:p>
    <w:p w:rsidR="007260F6" w:rsidRPr="007260F6" w:rsidRDefault="007260F6" w:rsidP="007260F6">
      <w:pPr>
        <w:rPr>
          <w:lang w:val="sr-Latn-RS"/>
        </w:rPr>
      </w:pPr>
      <w:r>
        <w:rPr>
          <w:lang w:val="sr-Latn-RS"/>
        </w:rPr>
        <w:lastRenderedPageBreak/>
        <w:t xml:space="preserve">              </w:t>
      </w:r>
    </w:p>
    <w:sectPr w:rsidR="007260F6" w:rsidRPr="0072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1A3F"/>
    <w:multiLevelType w:val="hybridMultilevel"/>
    <w:tmpl w:val="16DA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1220"/>
    <w:multiLevelType w:val="hybridMultilevel"/>
    <w:tmpl w:val="2D880E74"/>
    <w:lvl w:ilvl="0" w:tplc="DC4E1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4806"/>
    <w:multiLevelType w:val="hybridMultilevel"/>
    <w:tmpl w:val="416C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002DB"/>
    <w:multiLevelType w:val="hybridMultilevel"/>
    <w:tmpl w:val="40568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24A66"/>
    <w:multiLevelType w:val="hybridMultilevel"/>
    <w:tmpl w:val="855808CE"/>
    <w:lvl w:ilvl="0" w:tplc="AFF6F6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E7"/>
    <w:rsid w:val="000E1FBC"/>
    <w:rsid w:val="00184763"/>
    <w:rsid w:val="002664A8"/>
    <w:rsid w:val="002868EB"/>
    <w:rsid w:val="002C3EB4"/>
    <w:rsid w:val="0039368D"/>
    <w:rsid w:val="003C585F"/>
    <w:rsid w:val="003E2949"/>
    <w:rsid w:val="003F7BE7"/>
    <w:rsid w:val="00485DFE"/>
    <w:rsid w:val="005202DE"/>
    <w:rsid w:val="005D3BCC"/>
    <w:rsid w:val="0068276A"/>
    <w:rsid w:val="006D3C8C"/>
    <w:rsid w:val="007260F6"/>
    <w:rsid w:val="00774BB7"/>
    <w:rsid w:val="00906E36"/>
    <w:rsid w:val="00A210D3"/>
    <w:rsid w:val="00A774A1"/>
    <w:rsid w:val="00F2267B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54FA"/>
  <w15:chartTrackingRefBased/>
  <w15:docId w15:val="{F1A3591C-3F6C-4A82-850C-F5AB0AB5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2023-07-25T08:40:00Z</dcterms:created>
  <dcterms:modified xsi:type="dcterms:W3CDTF">2023-10-14T12:56:00Z</dcterms:modified>
</cp:coreProperties>
</file>